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1A5" w:rsidRDefault="00B423C8" w:rsidP="00B423C8">
      <w:pPr>
        <w:jc w:val="center"/>
        <w:rPr>
          <w:b/>
          <w:i/>
        </w:rPr>
      </w:pPr>
      <w:r>
        <w:rPr>
          <w:b/>
          <w:i/>
        </w:rPr>
        <w:t>Системы автоматизированного проектирования АСКОН.</w:t>
      </w:r>
    </w:p>
    <w:p w:rsidR="008056E4" w:rsidRDefault="00667302" w:rsidP="00B423C8">
      <w:pPr>
        <w:jc w:val="center"/>
        <w:rPr>
          <w:b/>
          <w:i/>
        </w:rPr>
      </w:pPr>
      <w:r>
        <w:rPr>
          <w:b/>
          <w:i/>
        </w:rPr>
        <w:t xml:space="preserve">Полноценное решение для миграции </w:t>
      </w:r>
    </w:p>
    <w:p w:rsidR="00B423C8" w:rsidRDefault="008056E4" w:rsidP="00B423C8">
      <w:pPr>
        <w:jc w:val="center"/>
        <w:rPr>
          <w:b/>
          <w:i/>
        </w:rPr>
      </w:pPr>
      <w:r>
        <w:rPr>
          <w:b/>
          <w:i/>
        </w:rPr>
        <w:t>с западного ПО</w:t>
      </w:r>
    </w:p>
    <w:p w:rsidR="00667302" w:rsidRDefault="00667302" w:rsidP="00B423C8">
      <w:pPr>
        <w:jc w:val="center"/>
        <w:rPr>
          <w:b/>
          <w:i/>
        </w:rPr>
      </w:pPr>
    </w:p>
    <w:p w:rsidR="00896F70" w:rsidRDefault="00896F70" w:rsidP="00667302">
      <w:pPr>
        <w:jc w:val="both"/>
      </w:pPr>
    </w:p>
    <w:p w:rsidR="00407E0A" w:rsidRDefault="00B167B8" w:rsidP="00667302">
      <w:pPr>
        <w:jc w:val="both"/>
      </w:pPr>
      <w:r>
        <w:t xml:space="preserve">История ведущего отечественного вендора программного обеспечения и систем автоматизированного проектирования АСКОН началась в один из самых непростых периодов жизни страны — в 1989 году, когда страна подошла к рубежу, впоследствии названному историками крупнейшей геополитической катастрофой. </w:t>
      </w:r>
    </w:p>
    <w:p w:rsidR="00407E0A" w:rsidRDefault="00407E0A" w:rsidP="00667302">
      <w:pPr>
        <w:jc w:val="both"/>
      </w:pPr>
    </w:p>
    <w:p w:rsidR="003902C9" w:rsidRDefault="007366F2" w:rsidP="00667302">
      <w:pPr>
        <w:jc w:val="both"/>
      </w:pPr>
      <w:r>
        <w:t>За 33 года деятельности</w:t>
      </w:r>
      <w:r w:rsidR="003902C9">
        <w:t xml:space="preserve"> компания</w:t>
      </w:r>
      <w:r w:rsidR="00407E0A">
        <w:t xml:space="preserve">, входящая в топ-100 ведущих </w:t>
      </w:r>
      <w:r w:rsidR="00407E0A">
        <w:rPr>
          <w:lang w:val="en-US"/>
        </w:rPr>
        <w:t>IT</w:t>
      </w:r>
      <w:r w:rsidR="00407E0A" w:rsidRPr="00407E0A">
        <w:t>-</w:t>
      </w:r>
      <w:r w:rsidR="00407E0A">
        <w:t>предприятий страны и тройку лидеров поставщиков отечественного программного обеспечения,</w:t>
      </w:r>
      <w:r>
        <w:t xml:space="preserve"> выступил</w:t>
      </w:r>
      <w:r w:rsidR="003902C9">
        <w:t>а</w:t>
      </w:r>
      <w:r>
        <w:t xml:space="preserve"> в качестве технологического партнёра и соратника рекордного количества предприятий, которые, воспол</w:t>
      </w:r>
      <w:r w:rsidR="00517631">
        <w:t>ьзовавшись разработками</w:t>
      </w:r>
      <w:r w:rsidR="003902C9">
        <w:t xml:space="preserve"> АСКОН</w:t>
      </w:r>
      <w:r w:rsidR="00517631">
        <w:t xml:space="preserve">, </w:t>
      </w:r>
      <w:r w:rsidR="003902C9">
        <w:t xml:space="preserve">смогли </w:t>
      </w:r>
      <w:r w:rsidR="0029789B">
        <w:t xml:space="preserve">не только </w:t>
      </w:r>
      <w:r w:rsidR="00517631">
        <w:t xml:space="preserve">оптимизировать рабочие процессы, </w:t>
      </w:r>
      <w:r w:rsidR="0029789B">
        <w:t>но и</w:t>
      </w:r>
      <w:r w:rsidR="00517631">
        <w:t xml:space="preserve"> выйти на новый</w:t>
      </w:r>
      <w:r w:rsidR="003902C9">
        <w:t>, более высокий и совершенный</w:t>
      </w:r>
      <w:r w:rsidR="00517631">
        <w:t xml:space="preserve"> </w:t>
      </w:r>
      <w:r w:rsidR="00DD671F">
        <w:t xml:space="preserve">уровень реализации </w:t>
      </w:r>
      <w:r w:rsidR="00407E0A">
        <w:t xml:space="preserve">своего </w:t>
      </w:r>
      <w:r w:rsidR="003902C9">
        <w:t>производственного</w:t>
      </w:r>
      <w:r w:rsidR="00DD671F">
        <w:t xml:space="preserve"> потенциала. </w:t>
      </w:r>
    </w:p>
    <w:p w:rsidR="003902C9" w:rsidRDefault="003902C9" w:rsidP="00667302">
      <w:pPr>
        <w:jc w:val="both"/>
      </w:pPr>
    </w:p>
    <w:p w:rsidR="00517631" w:rsidRDefault="003902C9" w:rsidP="00667302">
      <w:pPr>
        <w:jc w:val="both"/>
      </w:pPr>
      <w:r>
        <w:t>В 2022 году АСКОН, наряду с другими росс</w:t>
      </w:r>
      <w:r w:rsidR="00717A73">
        <w:t>ийскими производителями программного обеспечения, ведёт активную деятельность по укреплению технологического и цифрового суверенитета страны. Результаты деятельности компаний, сделавшими выбор в пользу АСКОН</w:t>
      </w:r>
      <w:r w:rsidR="00C5225D">
        <w:t xml:space="preserve">, никогда не остаются в тени. Так, на состоявшейся в мае выставке «Металлообработка-2022» </w:t>
      </w:r>
      <w:r w:rsidR="0029789B">
        <w:t>были представлены станки и оборудование не только российских, но и зарубежных (КНР) производителей, которые использовали технологические решения АСКОН</w:t>
      </w:r>
      <w:r w:rsidR="00407E0A">
        <w:t xml:space="preserve"> для создания промышленного оборудования</w:t>
      </w:r>
      <w:r w:rsidR="0029789B">
        <w:t xml:space="preserve">. </w:t>
      </w:r>
    </w:p>
    <w:p w:rsidR="0029789B" w:rsidRPr="0029789B" w:rsidRDefault="0029789B" w:rsidP="0029789B">
      <w:pPr>
        <w:jc w:val="both"/>
      </w:pPr>
    </w:p>
    <w:p w:rsidR="00471FAF" w:rsidRDefault="0029789B" w:rsidP="00471FAF">
      <w:pPr>
        <w:jc w:val="both"/>
        <w:rPr>
          <w:bCs/>
        </w:rPr>
      </w:pPr>
      <w:r w:rsidRPr="0029789B">
        <w:t xml:space="preserve">Флагманские продукты </w:t>
      </w:r>
      <w:r w:rsidR="00407E0A">
        <w:t xml:space="preserve">АСКОН </w:t>
      </w:r>
      <w:r w:rsidRPr="0029789B">
        <w:t xml:space="preserve">— </w:t>
      </w:r>
      <w:r w:rsidRPr="0029789B">
        <w:rPr>
          <w:bCs/>
        </w:rPr>
        <w:t>КОМПАС-3D</w:t>
      </w:r>
      <w:r w:rsidRPr="0029789B">
        <w:t xml:space="preserve"> и </w:t>
      </w:r>
      <w:r w:rsidRPr="0029789B">
        <w:rPr>
          <w:bCs/>
        </w:rPr>
        <w:t>КОМПАС-График</w:t>
      </w:r>
      <w:r w:rsidRPr="0029789B">
        <w:t xml:space="preserve"> — </w:t>
      </w:r>
      <w:r w:rsidR="003576BD">
        <w:t>дают возможность не только наладить работу, задействовав в ней оптимальное количество квалифицированного персонала, но и создать систему координат производства, максимально отвечающую</w:t>
      </w:r>
      <w:r w:rsidR="00471FAF">
        <w:t xml:space="preserve"> его целям и задачам. Это </w:t>
      </w:r>
      <w:r w:rsidR="00407E0A">
        <w:t xml:space="preserve">системы </w:t>
      </w:r>
      <w:r w:rsidR="00471FAF">
        <w:rPr>
          <w:bCs/>
        </w:rPr>
        <w:t xml:space="preserve">3D-проектирования, </w:t>
      </w:r>
      <w:r w:rsidR="00471FAF" w:rsidRPr="00D231A5">
        <w:rPr>
          <w:bCs/>
        </w:rPr>
        <w:t>управления</w:t>
      </w:r>
      <w:r w:rsidR="00962A39">
        <w:rPr>
          <w:bCs/>
        </w:rPr>
        <w:t xml:space="preserve"> рабочими</w:t>
      </w:r>
      <w:r w:rsidR="00471FAF" w:rsidRPr="00D231A5">
        <w:rPr>
          <w:bCs/>
        </w:rPr>
        <w:t xml:space="preserve"> </w:t>
      </w:r>
      <w:r w:rsidR="00471FAF">
        <w:rPr>
          <w:bCs/>
        </w:rPr>
        <w:t>данными инженерного цеха, сопровождения жизненного цикла изделия, поддержания в идеальном состоянии но</w:t>
      </w:r>
      <w:r w:rsidR="00962A39">
        <w:rPr>
          <w:bCs/>
        </w:rPr>
        <w:t xml:space="preserve">рмативно-справочной информации. </w:t>
      </w:r>
    </w:p>
    <w:p w:rsidR="00962A39" w:rsidRDefault="00962A39" w:rsidP="00471FAF">
      <w:pPr>
        <w:jc w:val="both"/>
        <w:rPr>
          <w:bCs/>
        </w:rPr>
      </w:pPr>
    </w:p>
    <w:p w:rsidR="008E54B6" w:rsidRPr="007C007C" w:rsidRDefault="00962A39" w:rsidP="00471FAF">
      <w:pPr>
        <w:jc w:val="both"/>
        <w:rPr>
          <w:bCs/>
          <w:i/>
        </w:rPr>
      </w:pPr>
      <w:r>
        <w:rPr>
          <w:bCs/>
        </w:rPr>
        <w:t>Разработки АСКОН, основанные на уникальных технологиях вендора, содействуют реализации инвес</w:t>
      </w:r>
      <w:r w:rsidR="003755C0">
        <w:rPr>
          <w:bCs/>
        </w:rPr>
        <w:t>тиционно-строительных проектов, аккумулируя среду их общих д</w:t>
      </w:r>
      <w:r w:rsidR="008E54B6">
        <w:rPr>
          <w:bCs/>
        </w:rPr>
        <w:t xml:space="preserve">анных. </w:t>
      </w:r>
      <w:r w:rsidR="008E54B6" w:rsidRPr="007C007C">
        <w:rPr>
          <w:bCs/>
          <w:i/>
        </w:rPr>
        <w:t>Особого упоминания требует геометрическое ядро C3D Modeler — еди</w:t>
      </w:r>
      <w:r w:rsidR="00BD061A">
        <w:rPr>
          <w:bCs/>
          <w:i/>
        </w:rPr>
        <w:t>нственное коммерческое</w:t>
      </w:r>
      <w:r w:rsidR="00E463A5" w:rsidRPr="007C007C">
        <w:rPr>
          <w:bCs/>
          <w:i/>
        </w:rPr>
        <w:t xml:space="preserve"> в нашей стране. В мире C3D Modeler является одной из тр</w:t>
      </w:r>
      <w:r w:rsidR="00BD061A">
        <w:rPr>
          <w:bCs/>
          <w:i/>
        </w:rPr>
        <w:t xml:space="preserve">ёх ведущих разработок, </w:t>
      </w:r>
      <w:r w:rsidR="00E463A5" w:rsidRPr="007C007C">
        <w:rPr>
          <w:bCs/>
          <w:i/>
        </w:rPr>
        <w:t xml:space="preserve">обеспечивающих геометрические вычисления и построение геометрической модели. </w:t>
      </w:r>
    </w:p>
    <w:p w:rsidR="00471FAF" w:rsidRDefault="00471FAF" w:rsidP="00471FAF">
      <w:pPr>
        <w:jc w:val="both"/>
        <w:rPr>
          <w:bCs/>
        </w:rPr>
      </w:pPr>
    </w:p>
    <w:p w:rsidR="00471FAF" w:rsidRPr="00D231A5" w:rsidRDefault="00471FAF" w:rsidP="00471FAF">
      <w:pPr>
        <w:jc w:val="both"/>
        <w:rPr>
          <w:bCs/>
        </w:rPr>
      </w:pPr>
    </w:p>
    <w:p w:rsidR="007C007C" w:rsidRDefault="007C007C" w:rsidP="007C007C">
      <w:pPr>
        <w:jc w:val="both"/>
        <w:rPr>
          <w:bCs/>
        </w:rPr>
      </w:pPr>
      <w:r>
        <w:rPr>
          <w:bCs/>
        </w:rPr>
        <w:lastRenderedPageBreak/>
        <w:t>АСКОН – это российские решения, востребованность которых выходит далеко за пределы нашей страны, где за годы существования компании открыто 30 промышленных центров. Представительства вендора есть в Беларуси и Казахстане</w:t>
      </w:r>
      <w:r w:rsidR="00C72288">
        <w:rPr>
          <w:bCs/>
        </w:rPr>
        <w:t>. Там</w:t>
      </w:r>
      <w:r>
        <w:rPr>
          <w:bCs/>
        </w:rPr>
        <w:t xml:space="preserve"> партнёры </w:t>
      </w:r>
      <w:r w:rsidR="00F26D47">
        <w:rPr>
          <w:bCs/>
        </w:rPr>
        <w:t>компании</w:t>
      </w:r>
      <w:r>
        <w:rPr>
          <w:bCs/>
        </w:rPr>
        <w:t xml:space="preserve"> строят платформу для внедрения современных техно</w:t>
      </w:r>
      <w:r w:rsidR="00F26D47">
        <w:rPr>
          <w:bCs/>
        </w:rPr>
        <w:t xml:space="preserve">логий российского разработчика в промышленности и строительстве. </w:t>
      </w:r>
    </w:p>
    <w:p w:rsidR="007C007C" w:rsidRDefault="007C007C" w:rsidP="00D231A5">
      <w:pPr>
        <w:rPr>
          <w:bCs/>
        </w:rPr>
      </w:pPr>
    </w:p>
    <w:p w:rsidR="00F26D47" w:rsidRDefault="00F26D47" w:rsidP="00F26D47">
      <w:pPr>
        <w:jc w:val="both"/>
      </w:pPr>
      <w:r>
        <w:rPr>
          <w:b/>
          <w:bCs/>
        </w:rPr>
        <w:t xml:space="preserve">«КОМПАС-График» </w:t>
      </w:r>
      <w:r>
        <w:rPr>
          <w:bCs/>
        </w:rPr>
        <w:t xml:space="preserve">признан экспертами России, ближнего и дальнего зарубежья одной из лучших автоматизированных систем ведения конструкторской деятельности и оперативного создания проектной документации. Система поддерживает не только </w:t>
      </w:r>
      <w:r w:rsidRPr="00F26D47">
        <w:rPr>
          <w:bCs/>
        </w:rPr>
        <w:t>комплекс</w:t>
      </w:r>
      <w:r>
        <w:rPr>
          <w:bCs/>
        </w:rPr>
        <w:t>ы</w:t>
      </w:r>
      <w:r w:rsidRPr="00F26D47">
        <w:rPr>
          <w:bCs/>
        </w:rPr>
        <w:t xml:space="preserve"> взаимосвязанных меж</w:t>
      </w:r>
      <w:r>
        <w:rPr>
          <w:bCs/>
        </w:rPr>
        <w:t xml:space="preserve">национальных </w:t>
      </w:r>
      <w:r w:rsidRPr="00F26D47">
        <w:rPr>
          <w:bCs/>
        </w:rPr>
        <w:t xml:space="preserve">и </w:t>
      </w:r>
      <w:r>
        <w:rPr>
          <w:bCs/>
        </w:rPr>
        <w:t>государственных</w:t>
      </w:r>
      <w:r w:rsidRPr="00F26D47">
        <w:rPr>
          <w:bCs/>
        </w:rPr>
        <w:t xml:space="preserve"> стандартов</w:t>
      </w:r>
      <w:r w:rsidRPr="00F26D47">
        <w:t xml:space="preserve"> </w:t>
      </w:r>
      <w:r w:rsidRPr="00D231A5">
        <w:t>СПДС</w:t>
      </w:r>
      <w:r w:rsidR="004176C1">
        <w:t xml:space="preserve"> и</w:t>
      </w:r>
      <w:r w:rsidRPr="00D231A5">
        <w:t xml:space="preserve"> </w:t>
      </w:r>
      <w:r w:rsidR="004176C1">
        <w:t>ЕСКД. Её технологический потенциал позволяет осуществить оперативную интеграцию в с</w:t>
      </w:r>
      <w:r w:rsidR="00BB1A39">
        <w:t xml:space="preserve">труктуру любого предприятия с его индивидуальным набором стандартов. </w:t>
      </w:r>
    </w:p>
    <w:p w:rsidR="00BB1A39" w:rsidRDefault="00BB1A39" w:rsidP="00F26D47">
      <w:pPr>
        <w:jc w:val="both"/>
      </w:pPr>
    </w:p>
    <w:p w:rsidR="00D231A5" w:rsidRDefault="00C22282" w:rsidP="00C22282">
      <w:pPr>
        <w:jc w:val="both"/>
      </w:pPr>
      <w:r>
        <w:t>С помощью КОМПАС-График от АСКОН техническая документация создаётся «под ключ». М</w:t>
      </w:r>
      <w:r w:rsidR="00BB1A39">
        <w:t>ожно разрабатывать</w:t>
      </w:r>
      <w:r>
        <w:t xml:space="preserve"> </w:t>
      </w:r>
      <w:r w:rsidR="00BB1A39">
        <w:t xml:space="preserve">схемы </w:t>
      </w:r>
      <w:r>
        <w:t>создания любого оборудования</w:t>
      </w:r>
      <w:r w:rsidR="00BB1A39">
        <w:t xml:space="preserve">, создавать полный комплекс чертежей и спецификаций, инструкций по эксплуатации и </w:t>
      </w:r>
      <w:r>
        <w:t xml:space="preserve">технических заданий, архитекторских планов строений и ведомостей учёта любых проектно-строительных работ. </w:t>
      </w:r>
    </w:p>
    <w:p w:rsidR="00C22282" w:rsidRPr="00D231A5" w:rsidRDefault="00C22282" w:rsidP="00C22282">
      <w:pPr>
        <w:jc w:val="both"/>
      </w:pPr>
    </w:p>
    <w:p w:rsidR="00D231A5" w:rsidRDefault="00B25B31" w:rsidP="00C22282">
      <w:pPr>
        <w:jc w:val="both"/>
      </w:pPr>
      <w:r>
        <w:t>КОМПАС-Г</w:t>
      </w:r>
      <w:r w:rsidR="00C22282">
        <w:t xml:space="preserve">рафик обеспечивает поддержку популярных форматов проектной документации. Можно импортировать и экспортировать не только файлы </w:t>
      </w:r>
      <w:r w:rsidR="00C22282">
        <w:rPr>
          <w:lang w:val="en-US"/>
        </w:rPr>
        <w:t>PDF</w:t>
      </w:r>
      <w:r w:rsidR="00C22282" w:rsidRPr="00C22282">
        <w:t xml:space="preserve">, </w:t>
      </w:r>
      <w:r w:rsidR="00C22282">
        <w:t xml:space="preserve">но и </w:t>
      </w:r>
      <w:r w:rsidR="00C22282" w:rsidRPr="00D231A5">
        <w:t>DWG</w:t>
      </w:r>
      <w:r w:rsidR="00C22282">
        <w:t xml:space="preserve">-, а также </w:t>
      </w:r>
      <w:r w:rsidR="00C22282" w:rsidRPr="00D231A5">
        <w:t>DXF</w:t>
      </w:r>
      <w:r w:rsidR="00C22282">
        <w:t>-документы, активно используемые в среде проектировщиков.</w:t>
      </w:r>
      <w:r w:rsidR="00397A4B">
        <w:t xml:space="preserve"> С помощью системы КОМПАС-график можно осуществлять оперативный обмен данными с подрядчиками, которые используют в своей работе иные системы чертёжно-графического моделирования. </w:t>
      </w:r>
      <w:r w:rsidR="00C22282">
        <w:t xml:space="preserve"> </w:t>
      </w:r>
    </w:p>
    <w:p w:rsidR="00C22282" w:rsidRDefault="00C22282" w:rsidP="00C22282">
      <w:pPr>
        <w:jc w:val="both"/>
      </w:pPr>
    </w:p>
    <w:p w:rsidR="008814A3" w:rsidRDefault="00221724" w:rsidP="00C22282">
      <w:pPr>
        <w:jc w:val="both"/>
      </w:pPr>
      <w:r>
        <w:t xml:space="preserve">Пользователь системы получает </w:t>
      </w:r>
      <w:r>
        <w:rPr>
          <w:i/>
        </w:rPr>
        <w:t xml:space="preserve">исчерпывающую палитру </w:t>
      </w:r>
      <w:r w:rsidR="00815333">
        <w:t>инструментов, с помощью которых могут быть созданы объёмные чертежи и материалы для о</w:t>
      </w:r>
      <w:r w:rsidR="00B25B31">
        <w:t>формления. Пользователи КОМПАС-Г</w:t>
      </w:r>
      <w:r w:rsidR="00815333">
        <w:t xml:space="preserve">рафик отмечают возможность работы с любыми стилями текстов, штриховок, линий. В системе предусмотрена возможность автоматического расчёта </w:t>
      </w:r>
      <w:r w:rsidR="008814A3">
        <w:t>массы и объёма, центровки и площади, периметра и других показателей, важных в работе проектировщика</w:t>
      </w:r>
      <w:r w:rsidR="00F86AA2">
        <w:t xml:space="preserve">, который сможет выставлять любые технологические обозначения и размеры. </w:t>
      </w:r>
    </w:p>
    <w:p w:rsidR="008814A3" w:rsidRDefault="008814A3" w:rsidP="00C22282">
      <w:pPr>
        <w:jc w:val="both"/>
      </w:pPr>
    </w:p>
    <w:p w:rsidR="00221724" w:rsidRDefault="008814A3" w:rsidP="00C22282">
      <w:pPr>
        <w:jc w:val="both"/>
      </w:pPr>
      <w:r>
        <w:t xml:space="preserve">Пользователю, не обладающему навыками программирования, предоставлена возможность формирования библиотек. </w:t>
      </w:r>
      <w:r w:rsidR="00B25B31">
        <w:t>КОМПАС-Г</w:t>
      </w:r>
      <w:r w:rsidR="00F86AA2">
        <w:t>рафик даст возможность сегментирования уровней доступа к обозначениям и текстам, в кото</w:t>
      </w:r>
      <w:r w:rsidR="008B451C">
        <w:t xml:space="preserve">рых во избежание </w:t>
      </w:r>
      <w:r w:rsidR="00B25B31">
        <w:t xml:space="preserve">ошибок в </w:t>
      </w:r>
      <w:r w:rsidR="008B451C">
        <w:t>орфо</w:t>
      </w:r>
      <w:r w:rsidR="00F86AA2">
        <w:t>г</w:t>
      </w:r>
      <w:r w:rsidR="008B451C">
        <w:t>ра</w:t>
      </w:r>
      <w:r w:rsidR="00F86AA2">
        <w:t>фи</w:t>
      </w:r>
      <w:r w:rsidR="00B25B31">
        <w:t xml:space="preserve">и  </w:t>
      </w:r>
      <w:r w:rsidR="008B451C">
        <w:t>предусмотрен редактор, обесп</w:t>
      </w:r>
      <w:r w:rsidR="00B25B31">
        <w:t>ечивающий проверку правописания</w:t>
      </w:r>
      <w:r w:rsidR="008B451C">
        <w:t xml:space="preserve">. </w:t>
      </w:r>
    </w:p>
    <w:p w:rsidR="008B451C" w:rsidRDefault="008B451C" w:rsidP="00C22282">
      <w:pPr>
        <w:jc w:val="both"/>
      </w:pPr>
    </w:p>
    <w:p w:rsidR="008814A3" w:rsidRDefault="008814A3" w:rsidP="00C22282">
      <w:pPr>
        <w:jc w:val="both"/>
      </w:pPr>
    </w:p>
    <w:p w:rsidR="008814A3" w:rsidRDefault="008814A3" w:rsidP="00C22282">
      <w:pPr>
        <w:jc w:val="both"/>
      </w:pPr>
    </w:p>
    <w:p w:rsidR="008814A3" w:rsidRDefault="008814A3" w:rsidP="00C22282">
      <w:pPr>
        <w:jc w:val="both"/>
      </w:pPr>
    </w:p>
    <w:p w:rsidR="00815333" w:rsidRDefault="00815333" w:rsidP="00C22282">
      <w:pPr>
        <w:jc w:val="both"/>
      </w:pPr>
    </w:p>
    <w:p w:rsidR="00D231A5" w:rsidRDefault="008B451C" w:rsidP="008B451C">
      <w:pPr>
        <w:jc w:val="both"/>
      </w:pPr>
      <w:r>
        <w:t xml:space="preserve">КОМПАС-График может использоваться в базовом варианте. Но его несомненный плюс в том, что он может быть легко агрегирован с другими </w:t>
      </w:r>
      <w:r w:rsidR="00810AD1">
        <w:t>инструментами и программами, помогающими решать широкий спектр задач инже</w:t>
      </w:r>
      <w:r w:rsidR="004E3A8A">
        <w:t>нера, который использует в своей</w:t>
      </w:r>
      <w:r w:rsidR="00810AD1">
        <w:t xml:space="preserve"> работ</w:t>
      </w:r>
      <w:r w:rsidR="00B25B31">
        <w:t>е самый разный</w:t>
      </w:r>
      <w:r w:rsidR="00810AD1">
        <w:t xml:space="preserve"> софт для проектирования </w:t>
      </w:r>
      <w:r w:rsidR="00810AD1" w:rsidRPr="00D231A5">
        <w:t xml:space="preserve">деталей </w:t>
      </w:r>
      <w:r w:rsidR="00810AD1">
        <w:t>гидро- и пневмо</w:t>
      </w:r>
      <w:r w:rsidR="00810AD1" w:rsidRPr="00D231A5">
        <w:t>систем,</w:t>
      </w:r>
      <w:r w:rsidR="00810AD1">
        <w:t xml:space="preserve"> валов, крепежей, пружин, элементо</w:t>
      </w:r>
      <w:r w:rsidR="004E3A8A">
        <w:t xml:space="preserve">в электрического оборудования. </w:t>
      </w:r>
    </w:p>
    <w:p w:rsidR="004E3A8A" w:rsidRDefault="004E3A8A" w:rsidP="008B451C">
      <w:pPr>
        <w:jc w:val="both"/>
      </w:pPr>
    </w:p>
    <w:p w:rsidR="004E3A8A" w:rsidRDefault="004E3A8A" w:rsidP="008B451C">
      <w:pPr>
        <w:jc w:val="both"/>
      </w:pPr>
      <w:r>
        <w:t xml:space="preserve">Исследования показывают, что агрегация с КОМПАС-График позволяет в несколько сократить время подготовки проекта даже в том случае, если речь идёт об использовании в узко-ориентированного софта проектов </w:t>
      </w:r>
      <w:r w:rsidRPr="00D231A5">
        <w:t>ОВ, ВК,</w:t>
      </w:r>
      <w:r w:rsidRPr="004E3A8A">
        <w:t xml:space="preserve"> </w:t>
      </w:r>
      <w:r w:rsidRPr="00D231A5">
        <w:t>ТХ, ЭС</w:t>
      </w:r>
      <w:r>
        <w:t>,</w:t>
      </w:r>
      <w:r w:rsidRPr="004E3A8A">
        <w:t xml:space="preserve"> </w:t>
      </w:r>
      <w:r w:rsidRPr="00D231A5">
        <w:t>КМ, КЖ,</w:t>
      </w:r>
      <w:r w:rsidRPr="004E3A8A">
        <w:t xml:space="preserve"> </w:t>
      </w:r>
      <w:r w:rsidRPr="00D231A5">
        <w:t>АС/АР</w:t>
      </w:r>
      <w:r>
        <w:t xml:space="preserve">. В помощь проектировщику </w:t>
      </w:r>
      <w:r w:rsidR="002D59A8">
        <w:t xml:space="preserve">предельно доступный в плане понимания и удобный интерфейс с подробным руководством по эксплуатации и встроенной информационно-справочной системой «Азбука-КОМПАС».  </w:t>
      </w:r>
    </w:p>
    <w:p w:rsidR="008B451C" w:rsidRPr="00D231A5" w:rsidRDefault="008B451C" w:rsidP="008B451C"/>
    <w:p w:rsidR="00810AD1" w:rsidRDefault="002D59A8" w:rsidP="00810AD1">
      <w:pPr>
        <w:jc w:val="both"/>
      </w:pPr>
      <w:r>
        <w:t>Не менее востребован КОМПАС-3</w:t>
      </w:r>
      <w:r>
        <w:rPr>
          <w:lang w:val="en-US"/>
        </w:rPr>
        <w:t>D</w:t>
      </w:r>
      <w:r w:rsidRPr="002D59A8">
        <w:t xml:space="preserve"> — </w:t>
      </w:r>
      <w:r>
        <w:t xml:space="preserve">передовая разработка от АСКОН, уже позволившая </w:t>
      </w:r>
      <w:r w:rsidR="00C37865">
        <w:t xml:space="preserve">тысячам компания и сотням тысяч проектировщиков на фрилансе, которые работают в России и за её пределами, упростить свои рабочие процессы и создать рекордное количество разнообразных проектов. </w:t>
      </w:r>
      <w:r w:rsidR="00082411">
        <w:t>Систем</w:t>
      </w:r>
      <w:r w:rsidR="001D07F4">
        <w:t>а</w:t>
      </w:r>
      <w:r w:rsidR="00082411">
        <w:t xml:space="preserve"> позволяет осуществлять объектное и листовое, поверхностное и твердотельное моделирование различного уровня сложности. </w:t>
      </w:r>
    </w:p>
    <w:p w:rsidR="00082411" w:rsidRDefault="00082411" w:rsidP="00810AD1">
      <w:pPr>
        <w:jc w:val="both"/>
      </w:pPr>
    </w:p>
    <w:p w:rsidR="00C37865" w:rsidRPr="002D59A8" w:rsidRDefault="00C37865" w:rsidP="00810AD1">
      <w:pPr>
        <w:jc w:val="both"/>
      </w:pPr>
      <w:r w:rsidRPr="00D231A5">
        <w:t>КОМПАС-3D</w:t>
      </w:r>
      <w:r>
        <w:t xml:space="preserve"> применяется в разработке изделий магистрального и дополнительных видов производства компаний. Система высоко оценена специалистами разных сфер экономики и промышленности, в первую очередь, в гражданском строительстве, машино- и приборостроении, на</w:t>
      </w:r>
      <w:r w:rsidR="002B6CCE">
        <w:t xml:space="preserve"> металлургических мероприятиях, в энергетическом, химическом, нефтегазовых комплексах. </w:t>
      </w:r>
    </w:p>
    <w:p w:rsidR="00C37865" w:rsidRDefault="00C37865" w:rsidP="00D231A5"/>
    <w:p w:rsidR="00C37865" w:rsidRDefault="002B6CCE" w:rsidP="002B6CCE">
      <w:pPr>
        <w:jc w:val="both"/>
        <w:rPr>
          <w:bCs/>
        </w:rPr>
      </w:pPr>
      <w:r>
        <w:t>В пользу КОМПАС-3</w:t>
      </w:r>
      <w:r>
        <w:rPr>
          <w:lang w:val="en-US"/>
        </w:rPr>
        <w:t>D</w:t>
      </w:r>
      <w:r w:rsidRPr="002B6CCE">
        <w:t xml:space="preserve"> </w:t>
      </w:r>
      <w:r>
        <w:t xml:space="preserve">сделали выбор не только отечественные, но и зарубежные предприятия, специалисты которых отметили палитру возможностей для проектирования всех видов изделий, в том числе, высокого уровня сложности. </w:t>
      </w:r>
      <w:r w:rsidR="00736584">
        <w:t xml:space="preserve">На предприятиях, внедривших разработку АСКОН, сообщают о том, что система не требует </w:t>
      </w:r>
      <w:r w:rsidR="000961F1">
        <w:t>подготовки и</w:t>
      </w:r>
      <w:r w:rsidR="00167BA6">
        <w:t xml:space="preserve"> </w:t>
      </w:r>
      <w:r w:rsidR="00672D14">
        <w:t>легко</w:t>
      </w:r>
      <w:r w:rsidR="00167BA6">
        <w:t xml:space="preserve"> осваивается сотрудниками</w:t>
      </w:r>
      <w:r w:rsidR="00672D14">
        <w:rPr>
          <w:bCs/>
        </w:rPr>
        <w:t xml:space="preserve">. </w:t>
      </w:r>
    </w:p>
    <w:p w:rsidR="00A04179" w:rsidRDefault="00A04179" w:rsidP="002B6CCE">
      <w:pPr>
        <w:jc w:val="both"/>
        <w:rPr>
          <w:bCs/>
        </w:rPr>
      </w:pPr>
    </w:p>
    <w:p w:rsidR="00A04179" w:rsidRPr="000961F1" w:rsidRDefault="00A04179" w:rsidP="002B6CCE">
      <w:pPr>
        <w:jc w:val="both"/>
        <w:rPr>
          <w:bCs/>
        </w:rPr>
      </w:pPr>
      <w:r>
        <w:rPr>
          <w:bCs/>
        </w:rPr>
        <w:t xml:space="preserve">На предприятиях с уникальной </w:t>
      </w:r>
      <w:r>
        <w:rPr>
          <w:bCs/>
          <w:lang w:val="en-US"/>
        </w:rPr>
        <w:t>PLM</w:t>
      </w:r>
      <w:r w:rsidRPr="00A04179">
        <w:rPr>
          <w:bCs/>
        </w:rPr>
        <w:t>-</w:t>
      </w:r>
      <w:r>
        <w:rPr>
          <w:bCs/>
        </w:rPr>
        <w:t xml:space="preserve">средой (особым подходом для ведения бизнес-процессов с оригинальным набором </w:t>
      </w:r>
      <w:r w:rsidR="00FC56FA">
        <w:rPr>
          <w:bCs/>
        </w:rPr>
        <w:t>технологических решений) отмечается лёгкость внедрения системы КОМПАС-3</w:t>
      </w:r>
      <w:r w:rsidR="00FC56FA">
        <w:rPr>
          <w:bCs/>
          <w:lang w:val="en-US"/>
        </w:rPr>
        <w:t>D</w:t>
      </w:r>
      <w:r w:rsidR="000961F1" w:rsidRPr="000961F1">
        <w:rPr>
          <w:bCs/>
        </w:rPr>
        <w:t xml:space="preserve">. </w:t>
      </w:r>
      <w:r w:rsidR="000961F1">
        <w:rPr>
          <w:bCs/>
        </w:rPr>
        <w:t>Система, работающая в любых предлагаемых обстоятельствах, позволяет вычислять массо-</w:t>
      </w:r>
      <w:r w:rsidR="000961F1">
        <w:rPr>
          <w:bCs/>
        </w:rPr>
        <w:lastRenderedPageBreak/>
        <w:t>центровочные характеристики, производить анализ прочности, трансфера газов и жидкостей, поведенческо</w:t>
      </w:r>
      <w:r w:rsidR="00B35A26">
        <w:rPr>
          <w:bCs/>
        </w:rPr>
        <w:t>й модели самых разных механизмов</w:t>
      </w:r>
      <w:r w:rsidR="000961F1">
        <w:rPr>
          <w:bCs/>
        </w:rPr>
        <w:t xml:space="preserve"> и т.д. </w:t>
      </w:r>
    </w:p>
    <w:p w:rsidR="00A04179" w:rsidRDefault="00A04179" w:rsidP="002B6CCE">
      <w:pPr>
        <w:jc w:val="both"/>
        <w:rPr>
          <w:bCs/>
        </w:rPr>
      </w:pPr>
    </w:p>
    <w:p w:rsidR="000961F1" w:rsidRDefault="000961F1" w:rsidP="002B6CCE">
      <w:pPr>
        <w:jc w:val="both"/>
        <w:rPr>
          <w:bCs/>
        </w:rPr>
      </w:pPr>
    </w:p>
    <w:p w:rsidR="000961F1" w:rsidRPr="00447193" w:rsidRDefault="00D84639" w:rsidP="002B6CCE">
      <w:pPr>
        <w:jc w:val="both"/>
        <w:rPr>
          <w:bCs/>
          <w:i/>
        </w:rPr>
      </w:pPr>
      <w:r>
        <w:t xml:space="preserve">Система </w:t>
      </w:r>
      <w:r w:rsidR="000961F1">
        <w:t>КОМПАС-</w:t>
      </w:r>
      <w:r w:rsidR="000961F1" w:rsidRPr="000961F1">
        <w:t>3</w:t>
      </w:r>
      <w:r w:rsidR="000961F1">
        <w:rPr>
          <w:lang w:val="en-US"/>
        </w:rPr>
        <w:t>D</w:t>
      </w:r>
      <w:r>
        <w:t xml:space="preserve">, также имеющая в своей основе уникальное </w:t>
      </w:r>
      <w:r w:rsidRPr="00D231A5">
        <w:t>геометрическое ядро C3D</w:t>
      </w:r>
      <w:r w:rsidR="00447193">
        <w:t xml:space="preserve"> от </w:t>
      </w:r>
      <w:r w:rsidR="00447193" w:rsidRPr="00D231A5">
        <w:t>C3D Labs</w:t>
      </w:r>
      <w:r w:rsidR="00447193">
        <w:t xml:space="preserve"> и палитру реализованных «авторских» технологий АСКОН</w:t>
      </w:r>
      <w:r>
        <w:t>,</w:t>
      </w:r>
      <w:r w:rsidRPr="00D231A5">
        <w:t xml:space="preserve"> </w:t>
      </w:r>
      <w:r w:rsidR="000961F1">
        <w:t xml:space="preserve">позволяет </w:t>
      </w:r>
      <w:r w:rsidR="000961F1">
        <w:rPr>
          <w:bCs/>
        </w:rPr>
        <w:t xml:space="preserve">оперативно составлять документацию по </w:t>
      </w:r>
      <w:r w:rsidR="000961F1" w:rsidRPr="00F26D47">
        <w:rPr>
          <w:bCs/>
        </w:rPr>
        <w:t>меж</w:t>
      </w:r>
      <w:r w:rsidR="000961F1">
        <w:rPr>
          <w:bCs/>
        </w:rPr>
        <w:t xml:space="preserve">национальным </w:t>
      </w:r>
      <w:r w:rsidR="000961F1" w:rsidRPr="00F26D47">
        <w:rPr>
          <w:bCs/>
        </w:rPr>
        <w:t xml:space="preserve">и </w:t>
      </w:r>
      <w:r w:rsidR="000961F1">
        <w:rPr>
          <w:bCs/>
        </w:rPr>
        <w:t>государственным</w:t>
      </w:r>
      <w:r w:rsidR="000961F1" w:rsidRPr="00F26D47">
        <w:rPr>
          <w:bCs/>
        </w:rPr>
        <w:t xml:space="preserve"> станда</w:t>
      </w:r>
      <w:r w:rsidR="000961F1">
        <w:rPr>
          <w:bCs/>
        </w:rPr>
        <w:t xml:space="preserve">ртам </w:t>
      </w:r>
      <w:r w:rsidRPr="00D231A5">
        <w:t>СПДС</w:t>
      </w:r>
      <w:r>
        <w:t xml:space="preserve"> и</w:t>
      </w:r>
      <w:r w:rsidRPr="00D231A5">
        <w:t xml:space="preserve"> </w:t>
      </w:r>
      <w:r>
        <w:t>ЕСКД</w:t>
      </w:r>
      <w:r>
        <w:rPr>
          <w:bCs/>
        </w:rPr>
        <w:t xml:space="preserve"> </w:t>
      </w:r>
      <w:r w:rsidR="000961F1">
        <w:rPr>
          <w:bCs/>
        </w:rPr>
        <w:t>для предоставления на согласование в госорганы</w:t>
      </w:r>
      <w:r>
        <w:rPr>
          <w:bCs/>
        </w:rPr>
        <w:t xml:space="preserve">. </w:t>
      </w:r>
      <w:r w:rsidR="00447193">
        <w:rPr>
          <w:bCs/>
        </w:rPr>
        <w:t xml:space="preserve">При любых вопросах можно на бесплатной основе воспользоваться помощью </w:t>
      </w:r>
      <w:r w:rsidR="00481575">
        <w:rPr>
          <w:bCs/>
        </w:rPr>
        <w:t xml:space="preserve">техподдержки. </w:t>
      </w:r>
      <w:r w:rsidR="00447193" w:rsidRPr="00447193">
        <w:rPr>
          <w:bCs/>
          <w:i/>
        </w:rPr>
        <w:t>Важно: российский вендор предлагает льготные условия перехода и лицензирования на</w:t>
      </w:r>
      <w:r w:rsidR="00481575">
        <w:rPr>
          <w:bCs/>
          <w:i/>
        </w:rPr>
        <w:t xml:space="preserve"> российскую сис</w:t>
      </w:r>
      <w:r w:rsidR="00447193" w:rsidRPr="00447193">
        <w:rPr>
          <w:bCs/>
          <w:i/>
        </w:rPr>
        <w:t>т</w:t>
      </w:r>
      <w:r w:rsidR="00481575">
        <w:rPr>
          <w:bCs/>
          <w:i/>
        </w:rPr>
        <w:t>е</w:t>
      </w:r>
      <w:r w:rsidR="00447193" w:rsidRPr="00447193">
        <w:rPr>
          <w:bCs/>
          <w:i/>
        </w:rPr>
        <w:t xml:space="preserve">му </w:t>
      </w:r>
      <w:r w:rsidR="00447193" w:rsidRPr="00447193">
        <w:rPr>
          <w:i/>
        </w:rPr>
        <w:t>КОМПАС-3</w:t>
      </w:r>
      <w:r w:rsidR="00447193" w:rsidRPr="00447193">
        <w:rPr>
          <w:i/>
          <w:lang w:val="en-US"/>
        </w:rPr>
        <w:t>D</w:t>
      </w:r>
      <w:r w:rsidR="00481575">
        <w:rPr>
          <w:i/>
        </w:rPr>
        <w:t xml:space="preserve"> с зарубежных</w:t>
      </w:r>
      <w:r w:rsidR="005E2CAE">
        <w:rPr>
          <w:i/>
        </w:rPr>
        <w:t xml:space="preserve"> систем автоматического проектирования. </w:t>
      </w:r>
    </w:p>
    <w:p w:rsidR="00D84639" w:rsidRDefault="00D84639" w:rsidP="002B6CCE">
      <w:pPr>
        <w:jc w:val="both"/>
        <w:rPr>
          <w:bCs/>
        </w:rPr>
      </w:pPr>
    </w:p>
    <w:p w:rsidR="00D84639" w:rsidRPr="005E2CAE" w:rsidRDefault="005E2CAE" w:rsidP="002B6CCE">
      <w:pPr>
        <w:jc w:val="both"/>
        <w:rPr>
          <w:bCs/>
        </w:rPr>
      </w:pPr>
      <w:r>
        <w:rPr>
          <w:bCs/>
        </w:rPr>
        <w:t>Что можно сказать об интерфейсе КОМПАС</w:t>
      </w:r>
      <w:r w:rsidR="00692672">
        <w:rPr>
          <w:bCs/>
        </w:rPr>
        <w:t>-</w:t>
      </w:r>
      <w:r>
        <w:rPr>
          <w:bCs/>
        </w:rPr>
        <w:t>3</w:t>
      </w:r>
      <w:r>
        <w:rPr>
          <w:bCs/>
          <w:lang w:val="en-US"/>
        </w:rPr>
        <w:t>D</w:t>
      </w:r>
      <w:r w:rsidRPr="005E2CAE">
        <w:rPr>
          <w:bCs/>
        </w:rPr>
        <w:t xml:space="preserve">? </w:t>
      </w:r>
      <w:r>
        <w:rPr>
          <w:bCs/>
        </w:rPr>
        <w:t>Разработчик свел к минимуму количество действий, необход</w:t>
      </w:r>
      <w:r w:rsidR="00FD06CF">
        <w:rPr>
          <w:bCs/>
        </w:rPr>
        <w:t>имых для определённых операций. Это позволяет вып</w:t>
      </w:r>
      <w:r w:rsidR="00082411">
        <w:rPr>
          <w:bCs/>
        </w:rPr>
        <w:t xml:space="preserve">олнять работу быстрее, снижая нагрузку на органы зрения. </w:t>
      </w:r>
    </w:p>
    <w:p w:rsidR="00D84639" w:rsidRDefault="00D84639" w:rsidP="002B6CCE">
      <w:pPr>
        <w:jc w:val="both"/>
        <w:rPr>
          <w:bCs/>
        </w:rPr>
      </w:pPr>
    </w:p>
    <w:p w:rsidR="00D84639" w:rsidRDefault="00082411" w:rsidP="002B6CCE">
      <w:pPr>
        <w:jc w:val="both"/>
        <w:rPr>
          <w:bCs/>
        </w:rPr>
      </w:pPr>
      <w:r>
        <w:rPr>
          <w:bCs/>
        </w:rPr>
        <w:t>3-</w:t>
      </w:r>
      <w:r>
        <w:rPr>
          <w:bCs/>
          <w:lang w:val="en-US"/>
        </w:rPr>
        <w:t>D</w:t>
      </w:r>
      <w:r>
        <w:rPr>
          <w:bCs/>
        </w:rPr>
        <w:t xml:space="preserve"> модель, создаваемая с помощью системы </w:t>
      </w:r>
      <w:r w:rsidR="00692672">
        <w:rPr>
          <w:bCs/>
        </w:rPr>
        <w:t>КОМПАС-</w:t>
      </w:r>
      <w:r>
        <w:rPr>
          <w:bCs/>
        </w:rPr>
        <w:t>3</w:t>
      </w:r>
      <w:r>
        <w:rPr>
          <w:bCs/>
          <w:lang w:val="en-US"/>
        </w:rPr>
        <w:t>D</w:t>
      </w:r>
      <w:r>
        <w:rPr>
          <w:bCs/>
        </w:rPr>
        <w:t xml:space="preserve"> от АСКОН, будет содержать исчерпывающий объем сведени</w:t>
      </w:r>
      <w:r w:rsidR="00D51E3F">
        <w:rPr>
          <w:bCs/>
        </w:rPr>
        <w:t>й, с помощью которых можно осуществить незамедлительный</w:t>
      </w:r>
      <w:r>
        <w:rPr>
          <w:bCs/>
        </w:rPr>
        <w:t xml:space="preserve"> запуск в производство — </w:t>
      </w:r>
      <w:r w:rsidR="00D51E3F">
        <w:rPr>
          <w:bCs/>
        </w:rPr>
        <w:t>здесь уже присутствуют</w:t>
      </w:r>
      <w:r w:rsidR="00C06DD9">
        <w:rPr>
          <w:bCs/>
        </w:rPr>
        <w:t xml:space="preserve"> все формы и размеры, линии и элементы обозначения, допуск и базы. Внедрив в производство КОМПАС 3</w:t>
      </w:r>
      <w:r w:rsidR="00C06DD9" w:rsidRPr="005E2CAE">
        <w:rPr>
          <w:bCs/>
        </w:rPr>
        <w:t>-</w:t>
      </w:r>
      <w:r w:rsidR="00C06DD9">
        <w:rPr>
          <w:bCs/>
          <w:lang w:val="en-US"/>
        </w:rPr>
        <w:t>D</w:t>
      </w:r>
      <w:r w:rsidR="00C06DD9">
        <w:rPr>
          <w:bCs/>
        </w:rPr>
        <w:t xml:space="preserve"> от АСКОН, можно отказаться не только от бумажных, но и от электронных чертежей, так как возможен оперативный трансфер от разработчика к исполнителю. </w:t>
      </w:r>
    </w:p>
    <w:p w:rsidR="00D231A5" w:rsidRDefault="00D231A5" w:rsidP="00D231A5"/>
    <w:p w:rsidR="00C06DD9" w:rsidRPr="00692672" w:rsidRDefault="00C06DD9" w:rsidP="00AA6840">
      <w:pPr>
        <w:jc w:val="both"/>
      </w:pPr>
      <w:r>
        <w:t>Возможна ли комму</w:t>
      </w:r>
      <w:r w:rsidR="00AA6840">
        <w:t xml:space="preserve">никация с другими системами автоматического проектирования? Использование КОМПАС </w:t>
      </w:r>
      <w:r w:rsidR="00AA6840" w:rsidRPr="00AA6840">
        <w:t>3</w:t>
      </w:r>
      <w:r w:rsidR="00AA6840">
        <w:t>-</w:t>
      </w:r>
      <w:r w:rsidR="00AA6840">
        <w:rPr>
          <w:lang w:val="en-US"/>
        </w:rPr>
        <w:t>D</w:t>
      </w:r>
      <w:r w:rsidR="00AA6840" w:rsidRPr="00AA6840">
        <w:t xml:space="preserve"> не исключает не только возможности обмена с другими системами </w:t>
      </w:r>
      <w:r w:rsidR="00AA6840">
        <w:t>не т</w:t>
      </w:r>
      <w:r w:rsidR="00576521">
        <w:t>олько в рамках обмена информацией</w:t>
      </w:r>
      <w:r w:rsidR="00AA6840">
        <w:t xml:space="preserve"> с, предположим, параллельным исполнителем, который использует другую </w:t>
      </w:r>
      <w:r w:rsidR="00AA6840">
        <w:rPr>
          <w:lang w:val="en-US"/>
        </w:rPr>
        <w:t>CAD</w:t>
      </w:r>
      <w:r w:rsidR="00AA6840">
        <w:t xml:space="preserve">-систему. </w:t>
      </w:r>
      <w:r w:rsidR="00275E75">
        <w:t xml:space="preserve">Можно использовать </w:t>
      </w:r>
      <w:r w:rsidR="00AA6840">
        <w:t>КОМПАС</w:t>
      </w:r>
      <w:r w:rsidR="00AA6840" w:rsidRPr="00275E75">
        <w:t xml:space="preserve"> 3-</w:t>
      </w:r>
      <w:r w:rsidR="00AA6840">
        <w:rPr>
          <w:lang w:val="en-US"/>
        </w:rPr>
        <w:t>D</w:t>
      </w:r>
      <w:r w:rsidR="00AA6840" w:rsidRPr="00275E75">
        <w:t xml:space="preserve"> </w:t>
      </w:r>
      <w:r w:rsidR="00576521">
        <w:t>наряду с иными</w:t>
      </w:r>
      <w:r w:rsidR="00275E75">
        <w:t xml:space="preserve"> проектировочными решениями в рамках своего предприятия, импортируя, экспортируя, при необходимости редактируя данные о моделях в </w:t>
      </w:r>
      <w:r w:rsidR="00576521">
        <w:t>поступивших из сторонних систем</w:t>
      </w:r>
      <w:r w:rsidR="00275E75">
        <w:t xml:space="preserve"> 3</w:t>
      </w:r>
      <w:r w:rsidR="00275E75">
        <w:rPr>
          <w:lang w:val="en-US"/>
        </w:rPr>
        <w:t>D</w:t>
      </w:r>
      <w:r w:rsidR="00275E75" w:rsidRPr="00275E75">
        <w:t>-</w:t>
      </w:r>
      <w:r w:rsidR="00275E75">
        <w:t xml:space="preserve">геометрических файлов </w:t>
      </w:r>
      <w:r w:rsidR="00275E75" w:rsidRPr="00D231A5">
        <w:t>IGES,</w:t>
      </w:r>
      <w:r w:rsidR="00275E75" w:rsidRPr="00275E75">
        <w:t xml:space="preserve"> </w:t>
      </w:r>
      <w:r w:rsidR="00275E75" w:rsidRPr="00D231A5">
        <w:t>ACIS,</w:t>
      </w:r>
      <w:r w:rsidR="00275E75" w:rsidRPr="00275E75">
        <w:t xml:space="preserve"> </w:t>
      </w:r>
      <w:r w:rsidR="00275E75" w:rsidRPr="00D231A5">
        <w:t>STEP,</w:t>
      </w:r>
      <w:r w:rsidR="00275E75" w:rsidRPr="00275E75">
        <w:t xml:space="preserve"> </w:t>
      </w:r>
      <w:r w:rsidR="00275E75" w:rsidRPr="00D231A5">
        <w:t>Parasolid</w:t>
      </w:r>
      <w:r w:rsidR="00275E75">
        <w:t xml:space="preserve">, </w:t>
      </w:r>
      <w:r w:rsidR="00692672">
        <w:t>2</w:t>
      </w:r>
      <w:r w:rsidR="00692672">
        <w:rPr>
          <w:lang w:val="en-US"/>
        </w:rPr>
        <w:t>D</w:t>
      </w:r>
      <w:r w:rsidR="00692672" w:rsidRPr="00692672">
        <w:t>-</w:t>
      </w:r>
      <w:r w:rsidR="00692672">
        <w:t xml:space="preserve">геометрических </w:t>
      </w:r>
      <w:r w:rsidR="00692672" w:rsidRPr="00D231A5">
        <w:t>DXF</w:t>
      </w:r>
      <w:r w:rsidR="00692672">
        <w:t xml:space="preserve">- и </w:t>
      </w:r>
      <w:r w:rsidR="00692672" w:rsidRPr="00D231A5">
        <w:t>DWG</w:t>
      </w:r>
      <w:r w:rsidR="00692672">
        <w:t xml:space="preserve">-файлов. </w:t>
      </w:r>
    </w:p>
    <w:p w:rsidR="00D231A5" w:rsidRDefault="00D231A5" w:rsidP="00D231A5"/>
    <w:p w:rsidR="00692672" w:rsidRDefault="00C03860" w:rsidP="00C03860">
      <w:pPr>
        <w:jc w:val="both"/>
      </w:pPr>
      <w:r>
        <w:t>Многие пользователи, по инерции выполняя 3</w:t>
      </w:r>
      <w:r>
        <w:rPr>
          <w:lang w:val="en-US"/>
        </w:rPr>
        <w:t>D</w:t>
      </w:r>
      <w:r w:rsidRPr="00C03860">
        <w:t>-</w:t>
      </w:r>
      <w:r>
        <w:t>моделирующий объём работы в сторонней (более привычной) системе автоматического проектирования, переводят на определённом этапе процесс в КОМПАС-3</w:t>
      </w:r>
      <w:r>
        <w:rPr>
          <w:lang w:val="en-US"/>
        </w:rPr>
        <w:t>D</w:t>
      </w:r>
      <w:r w:rsidR="00ED705A">
        <w:t xml:space="preserve"> для более простого и оперативного создания нужного чертежа или схемы, ведомости или спецификации. Но только ли для этого? Нет. </w:t>
      </w:r>
    </w:p>
    <w:p w:rsidR="00ED705A" w:rsidRDefault="00ED705A" w:rsidP="00C03860">
      <w:pPr>
        <w:jc w:val="both"/>
      </w:pPr>
    </w:p>
    <w:p w:rsidR="00ED705A" w:rsidRDefault="00ED705A" w:rsidP="00C03860">
      <w:pPr>
        <w:jc w:val="both"/>
      </w:pPr>
      <w:r>
        <w:t>КОМПАС</w:t>
      </w:r>
      <w:r w:rsidRPr="00ED705A">
        <w:t>-3</w:t>
      </w:r>
      <w:r>
        <w:rPr>
          <w:lang w:val="en-US"/>
        </w:rPr>
        <w:t>D</w:t>
      </w:r>
      <w:r w:rsidRPr="00ED705A">
        <w:t xml:space="preserve"> — </w:t>
      </w:r>
      <w:r>
        <w:t>система от АСКОН, которая позволяет выполнить проверку корректности технологического решения проекта. Правильно ли расположены отверстия в 3</w:t>
      </w:r>
      <w:r>
        <w:rPr>
          <w:lang w:val="en-US"/>
        </w:rPr>
        <w:t>D</w:t>
      </w:r>
      <w:r w:rsidRPr="00ED705A">
        <w:t>-</w:t>
      </w:r>
      <w:r>
        <w:t xml:space="preserve">модели? Верно ли указаны допустимые </w:t>
      </w:r>
      <w:r>
        <w:lastRenderedPageBreak/>
        <w:t>значения шероховатосте</w:t>
      </w:r>
      <w:r w:rsidR="007C5B93">
        <w:t xml:space="preserve">й или расстояние между размерными линиями? Соответствует ли оформление документации государственному стандарту? Более 200 тестировочных действий заложено в систему, что позволяет свести к минимуму риск ошибки на самых разных этапах работы и улучшить качество разрабатываемой продукции любого типа. </w:t>
      </w:r>
    </w:p>
    <w:p w:rsidR="007C5B93" w:rsidRDefault="007C5B93" w:rsidP="00C03860">
      <w:pPr>
        <w:jc w:val="both"/>
      </w:pPr>
    </w:p>
    <w:p w:rsidR="007C5B93" w:rsidRPr="00ED705A" w:rsidRDefault="00BC3060" w:rsidP="00C03860">
      <w:pPr>
        <w:jc w:val="both"/>
      </w:pPr>
      <w:r>
        <w:t xml:space="preserve">Впрочем, не только любого типа, но и любого уровня сложности. Именно в данной разработке </w:t>
      </w:r>
      <w:r w:rsidR="00802817">
        <w:t>от АСКОН реализованы принципы быстродействия и ускорения процессов при работе со «сложносочинёнными» проектами – так называемыми «большими сборками</w:t>
      </w:r>
      <w:r w:rsidR="00576521">
        <w:t>». Для ускорения процессов будут</w:t>
      </w:r>
      <w:r w:rsidR="00802817">
        <w:t xml:space="preserve"> применены специальные алгоритмы ускорения работы без потери в качестве. </w:t>
      </w:r>
    </w:p>
    <w:p w:rsidR="00D231A5" w:rsidRDefault="00D231A5" w:rsidP="00D231A5"/>
    <w:p w:rsidR="00802817" w:rsidRDefault="00802817" w:rsidP="00243894">
      <w:pPr>
        <w:jc w:val="both"/>
      </w:pPr>
      <w:r>
        <w:t>Если вы располагаете готовым объектом,</w:t>
      </w:r>
      <w:r w:rsidR="00243894">
        <w:t xml:space="preserve"> который нужно поставить на поточное производство, можно сделать это в минимальные сроки, исключив не только необходимость создания эскизов, но и обойдясь без целого спектра формообразующих операций. Любые пружин</w:t>
      </w:r>
      <w:r w:rsidR="00EB460E">
        <w:t>ы</w:t>
      </w:r>
      <w:r w:rsidR="00243894">
        <w:t xml:space="preserve"> и крепежи, металлоконструкции и трубопроводы, электропровода и валы могут быть воспроизведены с КОМПАС-</w:t>
      </w:r>
      <w:r w:rsidR="00243894" w:rsidRPr="00243894">
        <w:t>3</w:t>
      </w:r>
      <w:r w:rsidR="00243894">
        <w:rPr>
          <w:lang w:val="en-US"/>
        </w:rPr>
        <w:t>D</w:t>
      </w:r>
      <w:r w:rsidR="00243894" w:rsidRPr="00243894">
        <w:t xml:space="preserve"> </w:t>
      </w:r>
      <w:r w:rsidR="00243894">
        <w:t xml:space="preserve">с помощью </w:t>
      </w:r>
      <w:r w:rsidR="00FB0DB5">
        <w:t xml:space="preserve">объектного моделирования. </w:t>
      </w:r>
    </w:p>
    <w:p w:rsidR="00FB0DB5" w:rsidRDefault="00FB0DB5" w:rsidP="00243894">
      <w:pPr>
        <w:jc w:val="both"/>
      </w:pPr>
    </w:p>
    <w:p w:rsidR="00A15B0F" w:rsidRDefault="00FB0DB5" w:rsidP="00FB0DB5">
      <w:pPr>
        <w:jc w:val="both"/>
      </w:pPr>
      <w:r>
        <w:t>Проекти</w:t>
      </w:r>
      <w:r w:rsidR="00EB460E">
        <w:t xml:space="preserve">ровщик может выбрать </w:t>
      </w:r>
      <w:r>
        <w:t xml:space="preserve">подходящую его стилю работы методику моделирования, однако, оптимальной выглядит принцип нисходящего проектирования, где </w:t>
      </w:r>
      <w:r w:rsidR="004F0C8F">
        <w:t xml:space="preserve">сперва проектируется так называемая «головная сборка», а </w:t>
      </w:r>
      <w:r>
        <w:t xml:space="preserve">детальная проработка модели </w:t>
      </w:r>
      <w:r w:rsidR="004F0C8F">
        <w:t>происходит в финале. Этот метод даёт возможность параллельной работы нескольких проек</w:t>
      </w:r>
      <w:r w:rsidR="00EB460E">
        <w:t>тировщиков, что позволяет реализовать</w:t>
      </w:r>
      <w:r w:rsidR="004F0C8F">
        <w:t xml:space="preserve"> </w:t>
      </w:r>
      <w:r w:rsidR="00EB460E">
        <w:t>полный спектр</w:t>
      </w:r>
      <w:r w:rsidR="00A15B0F">
        <w:t xml:space="preserve"> работы над проектом в максимально короткий срок. </w:t>
      </w:r>
    </w:p>
    <w:p w:rsidR="00A15B0F" w:rsidRDefault="00A15B0F" w:rsidP="00FB0DB5">
      <w:pPr>
        <w:jc w:val="both"/>
      </w:pPr>
    </w:p>
    <w:p w:rsidR="00F54041" w:rsidRDefault="00A15B0F" w:rsidP="00FB0DB5">
      <w:pPr>
        <w:jc w:val="both"/>
      </w:pPr>
      <w:r>
        <w:t>КОМПАС-</w:t>
      </w:r>
      <w:r w:rsidRPr="00A15B0F">
        <w:t>3</w:t>
      </w:r>
      <w:r>
        <w:rPr>
          <w:lang w:val="en-US"/>
        </w:rPr>
        <w:t>D</w:t>
      </w:r>
      <w:r>
        <w:t xml:space="preserve"> — система, легко интегрируемая с любыми производственными средами предприятий, будет полезна и после завершения проектирования, на этапе технологической подготовки производства изделия,</w:t>
      </w:r>
      <w:r w:rsidR="00F54041">
        <w:t xml:space="preserve"> непосредственно в ходе изготовления,</w:t>
      </w:r>
      <w:r>
        <w:t xml:space="preserve"> испытани</w:t>
      </w:r>
      <w:r w:rsidR="00F54041">
        <w:t>я его эксплуатационных качеств. Для этого потребуется интеграция с системами управления жизненным циклом изделия. Наиболее простой выглядит возможн</w:t>
      </w:r>
      <w:r w:rsidR="00EB460E">
        <w:t xml:space="preserve">ость настройки взаимодействия с </w:t>
      </w:r>
      <w:r w:rsidR="00F54041" w:rsidRPr="00D231A5">
        <w:t>системой управления инженерными данными </w:t>
      </w:r>
      <w:r w:rsidR="00F54041" w:rsidRPr="00F54041">
        <w:t>ЛОЦМАН:PLM</w:t>
      </w:r>
      <w:r w:rsidR="00F54041">
        <w:t xml:space="preserve">, которая также разработана отечественным вендором АСКОН. </w:t>
      </w:r>
    </w:p>
    <w:p w:rsidR="00F54041" w:rsidRDefault="00F54041" w:rsidP="00FB0DB5">
      <w:pPr>
        <w:jc w:val="both"/>
      </w:pPr>
    </w:p>
    <w:p w:rsidR="00235BCE" w:rsidRDefault="00477827" w:rsidP="00235BCE">
      <w:pPr>
        <w:jc w:val="both"/>
      </w:pPr>
      <w:r>
        <w:t>АСКОН — российский производитель, который максимально ориентирован на потребности потенциальных заказчиков и пользователей продукции. В последние 5 лет разработчики этой компании предложили более 400 технологических инноваций. Большинство из них было создано в ответ на запросы пользоват</w:t>
      </w:r>
      <w:r w:rsidR="00235BCE">
        <w:t>елей, предпочитающи</w:t>
      </w:r>
      <w:r w:rsidR="00EB460E">
        <w:t>х обеспечить бесперебойность и</w:t>
      </w:r>
      <w:r w:rsidR="00235BCE">
        <w:t xml:space="preserve"> технологический суверенитет своей работы с помощью решений отечественных производителей. </w:t>
      </w:r>
    </w:p>
    <w:p w:rsidR="00235BCE" w:rsidRDefault="00235BCE" w:rsidP="00235BCE">
      <w:pPr>
        <w:jc w:val="both"/>
      </w:pPr>
    </w:p>
    <w:p w:rsidR="00D231A5" w:rsidRPr="000F7BF4" w:rsidRDefault="00235BCE" w:rsidP="00235BCE">
      <w:pPr>
        <w:jc w:val="both"/>
      </w:pPr>
      <w:r>
        <w:lastRenderedPageBreak/>
        <w:t xml:space="preserve">Вы ищете такое решение? Нуждаетесь в уникальной технологической разработке для миграции с зарубежного программного обеспечения? Исчерпывающий набор сведений о новинках российского рынка высоких технологий вы найдете на сайте </w:t>
      </w:r>
      <w:r>
        <w:rPr>
          <w:lang w:val="en-US"/>
        </w:rPr>
        <w:t>MONT</w:t>
      </w:r>
      <w:r w:rsidRPr="00235BCE">
        <w:t xml:space="preserve">. </w:t>
      </w:r>
      <w:r>
        <w:t xml:space="preserve">Компания АСКОН приглашает тех, кто хотел бы оперативно освоить уже имеющуюся в наличии продукцию, </w:t>
      </w:r>
      <w:r w:rsidR="000F7BF4">
        <w:t>в офисы вендора, где можно пройти базовый курс обучения. Также вы можете воспользоваться интерактивными азбуками, позволяющими освоить системы КОМПАС-</w:t>
      </w:r>
      <w:r w:rsidR="000F7BF4" w:rsidRPr="000F7BF4">
        <w:t>3</w:t>
      </w:r>
      <w:r w:rsidR="000F7BF4">
        <w:rPr>
          <w:lang w:val="en-US"/>
        </w:rPr>
        <w:t>D</w:t>
      </w:r>
      <w:r w:rsidR="000F7BF4">
        <w:t xml:space="preserve"> и КОМПАС-График самостоятельно в максимально короткие сроки. </w:t>
      </w:r>
    </w:p>
    <w:p w:rsidR="00235BCE" w:rsidRPr="00235BCE" w:rsidRDefault="00235BCE" w:rsidP="00235BCE">
      <w:pPr>
        <w:jc w:val="both"/>
      </w:pPr>
    </w:p>
    <w:p w:rsidR="00235BCE" w:rsidRPr="000F7BF4" w:rsidRDefault="000F7BF4" w:rsidP="000F7BF4">
      <w:pPr>
        <w:jc w:val="right"/>
        <w:rPr>
          <w:i/>
        </w:rPr>
      </w:pPr>
      <w:r w:rsidRPr="000F7BF4">
        <w:rPr>
          <w:i/>
          <w:lang w:val="en-US"/>
        </w:rPr>
        <w:t>MONT</w:t>
      </w:r>
      <w:r w:rsidRPr="000F7BF4">
        <w:rPr>
          <w:i/>
        </w:rPr>
        <w:t xml:space="preserve">. Ваш сталкер в мире новейших технологических разработок российских производителей. </w:t>
      </w:r>
    </w:p>
    <w:p w:rsidR="00235BCE" w:rsidRDefault="00C54BCA" w:rsidP="00235BCE">
      <w:pPr>
        <w:jc w:val="both"/>
      </w:pPr>
      <w:r w:rsidRPr="00C54BCA">
        <w:drawing>
          <wp:inline distT="0" distB="0" distL="0" distR="0" wp14:anchorId="02ABA101" wp14:editId="79883AD2">
            <wp:extent cx="5940425" cy="18154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5BCE" w:rsidSect="00B9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56B" w:rsidRDefault="0044556B" w:rsidP="000961F1">
      <w:r>
        <w:separator/>
      </w:r>
    </w:p>
  </w:endnote>
  <w:endnote w:type="continuationSeparator" w:id="0">
    <w:p w:rsidR="0044556B" w:rsidRDefault="0044556B" w:rsidP="00096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56B" w:rsidRDefault="0044556B" w:rsidP="000961F1">
      <w:r>
        <w:separator/>
      </w:r>
    </w:p>
  </w:footnote>
  <w:footnote w:type="continuationSeparator" w:id="0">
    <w:p w:rsidR="0044556B" w:rsidRDefault="0044556B" w:rsidP="00096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6768A"/>
    <w:multiLevelType w:val="multilevel"/>
    <w:tmpl w:val="B0EE3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5849DD"/>
    <w:multiLevelType w:val="multilevel"/>
    <w:tmpl w:val="A968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B42A0"/>
    <w:multiLevelType w:val="multilevel"/>
    <w:tmpl w:val="89C2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AC7595"/>
    <w:multiLevelType w:val="multilevel"/>
    <w:tmpl w:val="3EBE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F66DF0"/>
    <w:multiLevelType w:val="hybridMultilevel"/>
    <w:tmpl w:val="A97C7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B2606F"/>
    <w:multiLevelType w:val="multilevel"/>
    <w:tmpl w:val="7F2AF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6187"/>
    <w:rsid w:val="00082411"/>
    <w:rsid w:val="00093F5A"/>
    <w:rsid w:val="000961F1"/>
    <w:rsid w:val="000B0E30"/>
    <w:rsid w:val="000F19DB"/>
    <w:rsid w:val="000F7BF4"/>
    <w:rsid w:val="0010075E"/>
    <w:rsid w:val="00167BA6"/>
    <w:rsid w:val="001D07F4"/>
    <w:rsid w:val="00202BCF"/>
    <w:rsid w:val="00211E8D"/>
    <w:rsid w:val="00221724"/>
    <w:rsid w:val="00235BCE"/>
    <w:rsid w:val="00243894"/>
    <w:rsid w:val="00275E75"/>
    <w:rsid w:val="0029789B"/>
    <w:rsid w:val="002B6CCE"/>
    <w:rsid w:val="002D59A8"/>
    <w:rsid w:val="00300F7D"/>
    <w:rsid w:val="003576BD"/>
    <w:rsid w:val="003755C0"/>
    <w:rsid w:val="003902C9"/>
    <w:rsid w:val="00397A4B"/>
    <w:rsid w:val="00407E0A"/>
    <w:rsid w:val="004176C1"/>
    <w:rsid w:val="0044556B"/>
    <w:rsid w:val="00447193"/>
    <w:rsid w:val="00471FAF"/>
    <w:rsid w:val="00477827"/>
    <w:rsid w:val="00481575"/>
    <w:rsid w:val="004E3A8A"/>
    <w:rsid w:val="004F0C8F"/>
    <w:rsid w:val="00517631"/>
    <w:rsid w:val="00576521"/>
    <w:rsid w:val="005E2CAE"/>
    <w:rsid w:val="00667302"/>
    <w:rsid w:val="00672D14"/>
    <w:rsid w:val="00692672"/>
    <w:rsid w:val="00701B28"/>
    <w:rsid w:val="00717A73"/>
    <w:rsid w:val="00736584"/>
    <w:rsid w:val="007366F2"/>
    <w:rsid w:val="007C007C"/>
    <w:rsid w:val="007C5B93"/>
    <w:rsid w:val="00802817"/>
    <w:rsid w:val="008056E4"/>
    <w:rsid w:val="00810AD1"/>
    <w:rsid w:val="00815333"/>
    <w:rsid w:val="008814A3"/>
    <w:rsid w:val="00896F70"/>
    <w:rsid w:val="008B451C"/>
    <w:rsid w:val="008E54B6"/>
    <w:rsid w:val="0090433D"/>
    <w:rsid w:val="00962A39"/>
    <w:rsid w:val="00A04179"/>
    <w:rsid w:val="00A15B0F"/>
    <w:rsid w:val="00A301ED"/>
    <w:rsid w:val="00AA6840"/>
    <w:rsid w:val="00B167B8"/>
    <w:rsid w:val="00B210A7"/>
    <w:rsid w:val="00B25B31"/>
    <w:rsid w:val="00B35A26"/>
    <w:rsid w:val="00B423C8"/>
    <w:rsid w:val="00B9417A"/>
    <w:rsid w:val="00BB1A39"/>
    <w:rsid w:val="00BC3060"/>
    <w:rsid w:val="00BD061A"/>
    <w:rsid w:val="00C03860"/>
    <w:rsid w:val="00C06DD9"/>
    <w:rsid w:val="00C22282"/>
    <w:rsid w:val="00C2509D"/>
    <w:rsid w:val="00C37865"/>
    <w:rsid w:val="00C37A13"/>
    <w:rsid w:val="00C5225D"/>
    <w:rsid w:val="00C54BCA"/>
    <w:rsid w:val="00C72288"/>
    <w:rsid w:val="00D231A5"/>
    <w:rsid w:val="00D51E3F"/>
    <w:rsid w:val="00D84639"/>
    <w:rsid w:val="00DA2BFB"/>
    <w:rsid w:val="00DD671F"/>
    <w:rsid w:val="00E10F3F"/>
    <w:rsid w:val="00E463A5"/>
    <w:rsid w:val="00EB460E"/>
    <w:rsid w:val="00ED705A"/>
    <w:rsid w:val="00F11996"/>
    <w:rsid w:val="00F26D47"/>
    <w:rsid w:val="00F54041"/>
    <w:rsid w:val="00F86AA2"/>
    <w:rsid w:val="00FB0DB5"/>
    <w:rsid w:val="00FC56FA"/>
    <w:rsid w:val="00FD06CF"/>
    <w:rsid w:val="00FD6187"/>
    <w:rsid w:val="00FE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AF418-A70C-402F-9964-5E9B2118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1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31A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231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31A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61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1F1"/>
  </w:style>
  <w:style w:type="paragraph" w:styleId="a9">
    <w:name w:val="footer"/>
    <w:basedOn w:val="a"/>
    <w:link w:val="aa"/>
    <w:uiPriority w:val="99"/>
    <w:unhideWhenUsed/>
    <w:rsid w:val="000961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11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502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29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898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564641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564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9609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34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3719">
              <w:marLeft w:val="-204"/>
              <w:marRight w:val="-204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5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03318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03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03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4185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71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08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27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7237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76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92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1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30778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0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0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06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5100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0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1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8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985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0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2980">
              <w:marLeft w:val="-204"/>
              <w:marRight w:val="-204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7543">
              <w:marLeft w:val="-204"/>
              <w:marRight w:val="-204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74684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6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8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21031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62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24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0621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2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55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209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011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9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4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81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208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83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79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65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617">
                  <w:marLeft w:val="0"/>
                  <w:marRight w:val="0"/>
                  <w:marTop w:val="0"/>
                  <w:marBottom w:val="2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75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3851">
              <w:marLeft w:val="-204"/>
              <w:marRight w:val="-204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4628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37870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98397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671199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9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66859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5748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125338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51430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73622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5675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143665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8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73654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4941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832399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322090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308525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754562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158808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130068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65071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225929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4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828986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935693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590170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08169">
                  <w:marLeft w:val="0"/>
                  <w:marRight w:val="13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35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1682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25974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25383">
                  <w:marLeft w:val="2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1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9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7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9544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075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6514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51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32929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09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677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6814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99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59631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5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9370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8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4837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893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27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436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624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4038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5245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44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2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22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95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93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925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1123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84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3191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74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84104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1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31504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031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72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2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3057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1466</Words>
  <Characters>10790</Characters>
  <Application>Microsoft Office Word</Application>
  <DocSecurity>0</DocSecurity>
  <Lines>239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Карелин Андрей Владимирович</cp:lastModifiedBy>
  <cp:revision>3</cp:revision>
  <dcterms:created xsi:type="dcterms:W3CDTF">2022-06-02T08:56:00Z</dcterms:created>
  <dcterms:modified xsi:type="dcterms:W3CDTF">2022-06-02T09:07:00Z</dcterms:modified>
</cp:coreProperties>
</file>